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0A" w:rsidRPr="0006205B" w:rsidRDefault="00604A0A" w:rsidP="0006205B">
      <w:pPr>
        <w:spacing w:line="240" w:lineRule="auto"/>
        <w:jc w:val="center"/>
        <w:rPr>
          <w:b/>
        </w:rPr>
      </w:pPr>
      <w:r w:rsidRPr="0006205B">
        <w:rPr>
          <w:b/>
        </w:rPr>
        <w:t>ΤΜΗΜΑ ΕΠΙΣΤΗΜΗΣ ΥΠΟΛΟΓΙΣΤΩΝ – ΠΑΝΕΠΙΣΤΗΜΙΟ ΚΡΗΤΗΣ</w:t>
      </w:r>
    </w:p>
    <w:p w:rsidR="00604A0A" w:rsidRPr="0006205B" w:rsidRDefault="00604A0A" w:rsidP="0006205B">
      <w:pPr>
        <w:spacing w:line="240" w:lineRule="auto"/>
        <w:jc w:val="center"/>
        <w:rPr>
          <w:b/>
        </w:rPr>
      </w:pPr>
      <w:r w:rsidRPr="0006205B">
        <w:rPr>
          <w:b/>
        </w:rPr>
        <w:t>«ΗΥ452: ΕΙΣΑΓΩΓΗ ΣΤΗΝ ΕΠΙΣΤΗΜΗ ΚΑΙ ΤΕΧΝΟΛΟΓΙΑ ΤΩΝ ΥΠΗΡΕΣΙΩΝ»</w:t>
      </w:r>
    </w:p>
    <w:p w:rsidR="00604A0A" w:rsidRPr="0006205B" w:rsidRDefault="00604A0A" w:rsidP="0006205B">
      <w:pPr>
        <w:spacing w:line="240" w:lineRule="auto"/>
        <w:jc w:val="center"/>
        <w:rPr>
          <w:b/>
        </w:rPr>
      </w:pPr>
      <w:r w:rsidRPr="0006205B">
        <w:rPr>
          <w:b/>
        </w:rPr>
        <w:t>ΔΙΔΑΣΚΩΝ: ΝΙΚΟΛΑΟΥ ΧΡΗΣΤΟΣ</w:t>
      </w:r>
    </w:p>
    <w:p w:rsidR="00604A0A" w:rsidRPr="0006205B" w:rsidRDefault="00604A0A" w:rsidP="0006205B">
      <w:pPr>
        <w:spacing w:line="240" w:lineRule="auto"/>
        <w:jc w:val="center"/>
        <w:rPr>
          <w:b/>
        </w:rPr>
      </w:pPr>
      <w:r w:rsidRPr="0006205B">
        <w:rPr>
          <w:b/>
        </w:rPr>
        <w:t>ΒΟΗΘΟΣ: ΠΑΠΑΔΑΚΗΣ ΜΥΡΩΝ</w:t>
      </w:r>
    </w:p>
    <w:p w:rsidR="00604A0A" w:rsidRPr="0006205B" w:rsidRDefault="00604A0A" w:rsidP="0006205B">
      <w:pPr>
        <w:spacing w:line="240" w:lineRule="auto"/>
        <w:jc w:val="center"/>
        <w:rPr>
          <w:b/>
        </w:rPr>
      </w:pPr>
      <w:r>
        <w:rPr>
          <w:b/>
        </w:rPr>
        <w:t>1</w:t>
      </w:r>
      <w:r w:rsidRPr="00B47991">
        <w:rPr>
          <w:b/>
        </w:rPr>
        <w:t>9</w:t>
      </w:r>
      <w:r w:rsidRPr="0006205B">
        <w:rPr>
          <w:b/>
        </w:rPr>
        <w:t>/11/2013</w:t>
      </w:r>
    </w:p>
    <w:p w:rsidR="00604A0A" w:rsidRPr="00B47991" w:rsidRDefault="00A666F2" w:rsidP="0006205B">
      <w:pPr>
        <w:spacing w:line="240" w:lineRule="auto"/>
        <w:jc w:val="center"/>
        <w:rPr>
          <w:b/>
          <w:u w:val="single"/>
        </w:rPr>
      </w:pPr>
      <w:r>
        <w:rPr>
          <w:b/>
          <w:u w:val="single"/>
        </w:rPr>
        <w:t>Παράδειγμα</w:t>
      </w:r>
    </w:p>
    <w:p w:rsidR="00604A0A" w:rsidRPr="00673940" w:rsidRDefault="00604A0A" w:rsidP="0006205B">
      <w:pPr>
        <w:pStyle w:val="1"/>
        <w:spacing w:after="0" w:line="255" w:lineRule="atLeast"/>
        <w:ind w:left="0"/>
        <w:rPr>
          <w:color w:val="000000"/>
          <w:lang w:eastAsia="el-GR"/>
        </w:rPr>
      </w:pPr>
      <w:proofErr w:type="gramStart"/>
      <w:r>
        <w:rPr>
          <w:color w:val="000000"/>
          <w:lang w:val="en-GB" w:eastAsia="el-GR"/>
        </w:rPr>
        <w:t>N</w:t>
      </w:r>
      <w:r w:rsidRPr="0006205B">
        <w:rPr>
          <w:color w:val="000000"/>
          <w:lang w:eastAsia="el-GR"/>
        </w:rPr>
        <w:t xml:space="preserve">α φτιάξετε ένα </w:t>
      </w:r>
      <w:r w:rsidRPr="0006205B">
        <w:rPr>
          <w:color w:val="000000"/>
          <w:lang w:val="en-US" w:eastAsia="el-GR"/>
        </w:rPr>
        <w:t>valid</w:t>
      </w:r>
      <w:r w:rsidRPr="0006205B">
        <w:rPr>
          <w:color w:val="000000"/>
          <w:lang w:eastAsia="el-GR"/>
        </w:rPr>
        <w:t xml:space="preserve"> </w:t>
      </w:r>
      <w:r w:rsidRPr="0006205B">
        <w:rPr>
          <w:b/>
          <w:color w:val="000000"/>
          <w:lang w:val="en-US" w:eastAsia="el-GR"/>
        </w:rPr>
        <w:t>book</w:t>
      </w:r>
      <w:r>
        <w:rPr>
          <w:b/>
          <w:color w:val="000000"/>
          <w:lang w:val="en-US" w:eastAsia="el-GR"/>
        </w:rPr>
        <w:t>store</w:t>
      </w:r>
      <w:r w:rsidRPr="0006205B">
        <w:rPr>
          <w:b/>
          <w:color w:val="000000"/>
          <w:lang w:eastAsia="el-GR"/>
        </w:rPr>
        <w:t>.</w:t>
      </w:r>
      <w:proofErr w:type="spellStart"/>
      <w:r w:rsidRPr="0006205B">
        <w:rPr>
          <w:b/>
          <w:color w:val="000000"/>
          <w:lang w:val="en-US" w:eastAsia="el-GR"/>
        </w:rPr>
        <w:t>xsl</w:t>
      </w:r>
      <w:proofErr w:type="spellEnd"/>
      <w:r w:rsidRPr="0006205B">
        <w:rPr>
          <w:b/>
          <w:color w:val="000000"/>
          <w:lang w:eastAsia="el-GR"/>
        </w:rPr>
        <w:t xml:space="preserve"> </w:t>
      </w:r>
      <w:r w:rsidRPr="0006205B">
        <w:rPr>
          <w:color w:val="000000"/>
          <w:lang w:eastAsia="el-GR"/>
        </w:rPr>
        <w:t xml:space="preserve">και να το συσχετίσετε με το </w:t>
      </w:r>
      <w:proofErr w:type="spellStart"/>
      <w:r w:rsidRPr="0006205B">
        <w:rPr>
          <w:b/>
          <w:color w:val="000000"/>
          <w:lang w:val="en-US" w:eastAsia="el-GR"/>
        </w:rPr>
        <w:t>bookstoreV</w:t>
      </w:r>
      <w:proofErr w:type="spellEnd"/>
      <w:r w:rsidRPr="0006205B">
        <w:rPr>
          <w:b/>
          <w:color w:val="000000"/>
          <w:lang w:eastAsia="el-GR"/>
        </w:rPr>
        <w:t>2.</w:t>
      </w:r>
      <w:r w:rsidRPr="0006205B">
        <w:rPr>
          <w:b/>
          <w:color w:val="000000"/>
          <w:lang w:val="en-US" w:eastAsia="el-GR"/>
        </w:rPr>
        <w:t>xml</w:t>
      </w:r>
      <w:r w:rsidRPr="0006205B">
        <w:rPr>
          <w:b/>
          <w:color w:val="000000"/>
          <w:lang w:eastAsia="el-GR"/>
        </w:rPr>
        <w:t>.</w:t>
      </w:r>
      <w:proofErr w:type="gramEnd"/>
      <w:r w:rsidRPr="0006205B">
        <w:rPr>
          <w:b/>
          <w:color w:val="000000"/>
          <w:lang w:eastAsia="el-GR"/>
        </w:rPr>
        <w:t xml:space="preserve"> </w:t>
      </w:r>
      <w:r w:rsidRPr="0006205B">
        <w:rPr>
          <w:bCs/>
          <w:color w:val="000000"/>
          <w:lang w:eastAsia="el-GR"/>
        </w:rPr>
        <w:t>Τ</w:t>
      </w:r>
      <w:r w:rsidRPr="0006205B">
        <w:rPr>
          <w:color w:val="000000"/>
          <w:lang w:eastAsia="el-GR"/>
        </w:rPr>
        <w:t xml:space="preserve">ο αποτέλεσμα να είναι ο </w:t>
      </w:r>
      <w:r w:rsidRPr="0006205B">
        <w:rPr>
          <w:color w:val="000000"/>
          <w:lang w:val="en-US" w:eastAsia="el-GR"/>
        </w:rPr>
        <w:t>HTML</w:t>
      </w:r>
      <w:r w:rsidRPr="0006205B">
        <w:rPr>
          <w:color w:val="000000"/>
          <w:lang w:eastAsia="el-GR"/>
        </w:rPr>
        <w:t xml:space="preserve"> πίνακας του οποίου μέρος φαίνονται παρακάτω:</w:t>
      </w:r>
    </w:p>
    <w:p w:rsidR="00604A0A" w:rsidRPr="00673940" w:rsidRDefault="00604A0A" w:rsidP="0006205B">
      <w:pPr>
        <w:pStyle w:val="1"/>
        <w:spacing w:after="0" w:line="255" w:lineRule="atLeast"/>
        <w:ind w:left="0"/>
        <w:rPr>
          <w:color w:val="000000"/>
          <w:lang w:eastAsia="el-GR"/>
        </w:rPr>
      </w:pPr>
    </w:p>
    <w:p w:rsidR="00604A0A" w:rsidRPr="0006205B" w:rsidRDefault="006C191E" w:rsidP="0006205B">
      <w:pPr>
        <w:spacing w:after="0" w:line="255" w:lineRule="atLeast"/>
        <w:jc w:val="center"/>
        <w:rPr>
          <w:color w:val="000000"/>
          <w:lang w:eastAsia="el-GR"/>
        </w:rPr>
      </w:pPr>
      <w:r w:rsidRPr="006C191E">
        <w:rPr>
          <w:color w:val="000000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168.45pt">
            <v:imagedata r:id="rId5" o:title=""/>
          </v:shape>
        </w:pict>
      </w:r>
    </w:p>
    <w:p w:rsidR="00604A0A" w:rsidRPr="0006205B" w:rsidRDefault="00604A0A" w:rsidP="0006205B">
      <w:pPr>
        <w:spacing w:after="0" w:line="255" w:lineRule="atLeast"/>
        <w:rPr>
          <w:color w:val="000000"/>
          <w:lang w:eastAsia="el-GR"/>
        </w:rPr>
      </w:pPr>
    </w:p>
    <w:p w:rsidR="00604A0A" w:rsidRPr="0006205B" w:rsidRDefault="00604A0A" w:rsidP="0006205B">
      <w:pPr>
        <w:spacing w:after="0" w:line="255" w:lineRule="atLeast"/>
        <w:rPr>
          <w:color w:val="000000"/>
          <w:lang w:eastAsia="el-GR"/>
        </w:rPr>
      </w:pPr>
      <w:r w:rsidRPr="0006205B">
        <w:rPr>
          <w:color w:val="000000"/>
          <w:lang w:eastAsia="el-GR"/>
        </w:rPr>
        <w:t>Πιο συγκεκριμένα:</w:t>
      </w:r>
    </w:p>
    <w:p w:rsidR="00604A0A" w:rsidRPr="00DB218F" w:rsidRDefault="00604A0A" w:rsidP="0026701F">
      <w:pPr>
        <w:numPr>
          <w:ilvl w:val="0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>
        <w:rPr>
          <w:lang w:eastAsia="el-GR"/>
        </w:rPr>
        <w:t xml:space="preserve">Θα εμφανίζονται μόνο τα βιβλία που ο τίτλος τους περιέχει την λέξη </w:t>
      </w:r>
      <w:r w:rsidRPr="00FD3347">
        <w:rPr>
          <w:lang w:eastAsia="el-GR"/>
        </w:rPr>
        <w:t>‘</w:t>
      </w:r>
      <w:r>
        <w:rPr>
          <w:lang w:val="en-US" w:eastAsia="el-GR"/>
        </w:rPr>
        <w:t>XML</w:t>
      </w:r>
      <w:r w:rsidRPr="0026701F">
        <w:rPr>
          <w:lang w:eastAsia="el-GR"/>
        </w:rPr>
        <w:t>’</w:t>
      </w:r>
      <w:r w:rsidRPr="00A409DE">
        <w:rPr>
          <w:lang w:eastAsia="el-GR"/>
        </w:rPr>
        <w:t>.</w:t>
      </w:r>
      <w:r w:rsidRPr="0006205B">
        <w:rPr>
          <w:lang w:eastAsia="el-GR"/>
        </w:rPr>
        <w:t xml:space="preserve"> </w:t>
      </w:r>
    </w:p>
    <w:p w:rsidR="00604A0A" w:rsidRPr="00595F35" w:rsidRDefault="00604A0A" w:rsidP="00C120E0">
      <w:pPr>
        <w:pStyle w:val="a4"/>
        <w:numPr>
          <w:ilvl w:val="0"/>
          <w:numId w:val="2"/>
        </w:numPr>
        <w:spacing w:after="0" w:line="255" w:lineRule="atLeast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CD5ABE">
        <w:rPr>
          <w:lang w:eastAsia="el-GR"/>
        </w:rPr>
        <w:t xml:space="preserve">Θα πρέπει τα </w:t>
      </w:r>
      <w:r w:rsidRPr="00CD5ABE">
        <w:rPr>
          <w:lang w:val="en-US" w:eastAsia="el-GR"/>
        </w:rPr>
        <w:t>attributes</w:t>
      </w:r>
      <w:r w:rsidRPr="00CD5ABE">
        <w:rPr>
          <w:lang w:eastAsia="el-GR"/>
        </w:rPr>
        <w:t xml:space="preserve"> που υποδεικνύουν την εμφάνιση του </w:t>
      </w:r>
      <w:r w:rsidRPr="00CD5ABE">
        <w:rPr>
          <w:lang w:val="en-US" w:eastAsia="el-GR"/>
        </w:rPr>
        <w:t>table</w:t>
      </w:r>
      <w:r w:rsidRPr="00CD5ABE">
        <w:rPr>
          <w:lang w:eastAsia="el-GR"/>
        </w:rPr>
        <w:t xml:space="preserve"> να οριστούν με </w:t>
      </w:r>
      <w:r w:rsidRPr="00CD5ABE">
        <w:rPr>
          <w:lang w:val="en-US" w:eastAsia="el-GR"/>
        </w:rPr>
        <w:t>attribute</w:t>
      </w:r>
      <w:r w:rsidRPr="00CD5ABE">
        <w:rPr>
          <w:lang w:eastAsia="el-GR"/>
        </w:rPr>
        <w:t>-</w:t>
      </w:r>
      <w:r w:rsidRPr="00CD5ABE">
        <w:rPr>
          <w:lang w:val="en-US" w:eastAsia="el-GR"/>
        </w:rPr>
        <w:t>set</w:t>
      </w:r>
      <w:r w:rsidRPr="00CD5ABE">
        <w:rPr>
          <w:lang w:eastAsia="el-GR"/>
        </w:rPr>
        <w:t xml:space="preserve">. Πιο συγκεκριμένα θα πρέπει:  </w:t>
      </w:r>
      <w:r>
        <w:rPr>
          <w:lang w:val="en-US" w:eastAsia="el-GR"/>
        </w:rPr>
        <w:t>b</w:t>
      </w:r>
      <w:r w:rsidRPr="00CD5ABE">
        <w:rPr>
          <w:lang w:val="en-US" w:eastAsia="el-GR"/>
        </w:rPr>
        <w:t>order</w:t>
      </w:r>
      <w:r>
        <w:rPr>
          <w:lang w:eastAsia="el-GR"/>
        </w:rPr>
        <w:t xml:space="preserve">  = </w:t>
      </w:r>
      <w:r>
        <w:rPr>
          <w:lang w:val="en-US" w:eastAsia="el-GR"/>
        </w:rPr>
        <w:t>3</w:t>
      </w:r>
      <w:r w:rsidRPr="00CD5ABE">
        <w:rPr>
          <w:lang w:eastAsia="el-GR"/>
        </w:rPr>
        <w:t xml:space="preserve">, </w:t>
      </w:r>
      <w:r w:rsidRPr="00CD5ABE">
        <w:rPr>
          <w:lang w:val="en-US" w:eastAsia="el-GR"/>
        </w:rPr>
        <w:t>cellpadding</w:t>
      </w:r>
      <w:r w:rsidRPr="00CD5ABE">
        <w:rPr>
          <w:lang w:eastAsia="el-GR"/>
        </w:rPr>
        <w:t xml:space="preserve"> = 15, </w:t>
      </w:r>
      <w:r w:rsidRPr="00CD5ABE">
        <w:rPr>
          <w:lang w:val="en-US" w:eastAsia="el-GR"/>
        </w:rPr>
        <w:t>cellspacing</w:t>
      </w:r>
      <w:r w:rsidRPr="00CD5ABE">
        <w:rPr>
          <w:lang w:eastAsia="el-GR"/>
        </w:rPr>
        <w:t xml:space="preserve"> = 10</w:t>
      </w:r>
      <w:r w:rsidRPr="00DB218F">
        <w:rPr>
          <w:lang w:eastAsia="el-GR"/>
        </w:rPr>
        <w:t xml:space="preserve">, </w:t>
      </w:r>
      <w:r>
        <w:rPr>
          <w:lang w:val="en-US" w:eastAsia="el-GR"/>
        </w:rPr>
        <w:t>bgcolor</w:t>
      </w:r>
      <w:r w:rsidRPr="00DB218F">
        <w:rPr>
          <w:lang w:eastAsia="el-GR"/>
        </w:rPr>
        <w:t>=</w:t>
      </w:r>
      <w:r>
        <w:rPr>
          <w:lang w:val="en-US" w:eastAsia="el-GR"/>
        </w:rPr>
        <w:t>snow</w:t>
      </w:r>
      <w:r>
        <w:rPr>
          <w:lang w:eastAsia="el-GR"/>
        </w:rPr>
        <w:t>.</w:t>
      </w:r>
    </w:p>
    <w:p w:rsidR="00604A0A" w:rsidRPr="0006205B" w:rsidRDefault="00604A0A" w:rsidP="0006205B">
      <w:pPr>
        <w:numPr>
          <w:ilvl w:val="0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 w:rsidRPr="0006205B">
        <w:rPr>
          <w:color w:val="000000"/>
          <w:lang w:eastAsia="el-GR"/>
        </w:rPr>
        <w:t>Το όνομα και το επώνυμο</w:t>
      </w:r>
      <w:r w:rsidRPr="00DF4842">
        <w:rPr>
          <w:color w:val="000000"/>
          <w:lang w:eastAsia="el-GR"/>
        </w:rPr>
        <w:t xml:space="preserve"> </w:t>
      </w:r>
      <w:r>
        <w:rPr>
          <w:color w:val="000000"/>
          <w:lang w:eastAsia="el-GR"/>
        </w:rPr>
        <w:t>των συγγραφέων</w:t>
      </w:r>
      <w:r w:rsidRPr="0006205B">
        <w:rPr>
          <w:color w:val="000000"/>
          <w:lang w:eastAsia="el-GR"/>
        </w:rPr>
        <w:t xml:space="preserve"> θα πρέπει να</w:t>
      </w:r>
      <w:r>
        <w:rPr>
          <w:color w:val="000000"/>
          <w:lang w:eastAsia="el-GR"/>
        </w:rPr>
        <w:t xml:space="preserve"> φαίνονται σε ξεχωριστές στήλες</w:t>
      </w:r>
      <w:r w:rsidRPr="00A409DE">
        <w:rPr>
          <w:color w:val="000000"/>
          <w:lang w:eastAsia="el-GR"/>
        </w:rPr>
        <w:t>.</w:t>
      </w:r>
    </w:p>
    <w:p w:rsidR="00604A0A" w:rsidRPr="0006205B" w:rsidRDefault="00604A0A" w:rsidP="0006205B">
      <w:pPr>
        <w:numPr>
          <w:ilvl w:val="0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 w:rsidRPr="0006205B">
        <w:rPr>
          <w:color w:val="000000"/>
          <w:lang w:eastAsia="el-GR"/>
        </w:rPr>
        <w:t xml:space="preserve">Στην στήλη </w:t>
      </w:r>
      <w:r w:rsidRPr="0006205B">
        <w:rPr>
          <w:color w:val="000000"/>
          <w:lang w:val="en-US" w:eastAsia="el-GR"/>
        </w:rPr>
        <w:t>price</w:t>
      </w:r>
      <w:r w:rsidRPr="0006205B">
        <w:rPr>
          <w:color w:val="000000"/>
          <w:lang w:eastAsia="el-GR"/>
        </w:rPr>
        <w:t xml:space="preserve"> θα εμφανίζεται η τιμή, ένα κενό</w:t>
      </w:r>
      <w:r>
        <w:rPr>
          <w:color w:val="000000"/>
          <w:lang w:eastAsia="el-GR"/>
        </w:rPr>
        <w:t xml:space="preserve"> </w:t>
      </w:r>
      <w:r w:rsidRPr="00EA4C9D">
        <w:rPr>
          <w:b/>
          <w:bCs/>
          <w:color w:val="000000"/>
          <w:lang w:eastAsia="el-GR"/>
        </w:rPr>
        <w:t xml:space="preserve">(με χρήση </w:t>
      </w:r>
      <w:r w:rsidRPr="00EA4C9D">
        <w:rPr>
          <w:b/>
          <w:bCs/>
          <w:color w:val="000000"/>
          <w:lang w:val="en-US" w:eastAsia="el-GR"/>
        </w:rPr>
        <w:t>variable</w:t>
      </w:r>
      <w:r w:rsidRPr="00EA4C9D">
        <w:rPr>
          <w:b/>
          <w:bCs/>
          <w:color w:val="000000"/>
          <w:lang w:eastAsia="el-GR"/>
        </w:rPr>
        <w:t>)</w:t>
      </w:r>
      <w:r w:rsidRPr="0006205B">
        <w:rPr>
          <w:color w:val="000000"/>
          <w:lang w:eastAsia="el-GR"/>
        </w:rPr>
        <w:t xml:space="preserve"> και έπειτα η μονάδα μέτρησης.</w:t>
      </w:r>
    </w:p>
    <w:p w:rsidR="00604A0A" w:rsidRDefault="00604A0A" w:rsidP="00DE2E2D">
      <w:pPr>
        <w:numPr>
          <w:ilvl w:val="0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 w:rsidRPr="0006205B">
        <w:rPr>
          <w:color w:val="000000"/>
          <w:lang w:eastAsia="el-GR"/>
        </w:rPr>
        <w:t xml:space="preserve">Θα πρέπει να εμφανίζεται» στη στήλη </w:t>
      </w:r>
      <w:r w:rsidRPr="0006205B">
        <w:rPr>
          <w:color w:val="000000"/>
          <w:lang w:val="en-US" w:eastAsia="el-GR"/>
        </w:rPr>
        <w:t>isExpensive</w:t>
      </w:r>
      <w:r w:rsidRPr="0006205B">
        <w:rPr>
          <w:color w:val="000000"/>
          <w:lang w:eastAsia="el-GR"/>
        </w:rPr>
        <w:t xml:space="preserve">? </w:t>
      </w:r>
    </w:p>
    <w:p w:rsidR="00604A0A" w:rsidRDefault="00604A0A" w:rsidP="00DE2E2D">
      <w:pPr>
        <w:numPr>
          <w:ilvl w:val="1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 w:rsidRPr="0006205B">
        <w:rPr>
          <w:color w:val="000000"/>
          <w:lang w:eastAsia="el-GR"/>
        </w:rPr>
        <w:t>«</w:t>
      </w:r>
      <w:r>
        <w:rPr>
          <w:color w:val="000000"/>
          <w:lang w:val="en-US" w:eastAsia="el-GR"/>
        </w:rPr>
        <w:t>Expensive</w:t>
      </w:r>
      <w:r>
        <w:rPr>
          <w:color w:val="000000"/>
          <w:lang w:eastAsia="el-GR"/>
        </w:rPr>
        <w:t xml:space="preserve">» </w:t>
      </w:r>
      <w:r w:rsidRPr="0006205B">
        <w:rPr>
          <w:color w:val="000000"/>
          <w:lang w:eastAsia="el-GR"/>
        </w:rPr>
        <w:t xml:space="preserve">όταν η τιμή είναι μεγαλύτερη </w:t>
      </w:r>
      <w:r>
        <w:rPr>
          <w:color w:val="000000"/>
          <w:lang w:eastAsia="el-GR"/>
        </w:rPr>
        <w:t xml:space="preserve">ή ίση </w:t>
      </w:r>
      <w:r w:rsidRPr="0006205B">
        <w:rPr>
          <w:color w:val="000000"/>
          <w:lang w:eastAsia="el-GR"/>
        </w:rPr>
        <w:t>του 70</w:t>
      </w:r>
      <w:r w:rsidRPr="00DB218F">
        <w:rPr>
          <w:color w:val="000000"/>
          <w:lang w:eastAsia="el-GR"/>
        </w:rPr>
        <w:t xml:space="preserve">, </w:t>
      </w:r>
    </w:p>
    <w:p w:rsidR="00604A0A" w:rsidRDefault="00604A0A" w:rsidP="00415FD4">
      <w:pPr>
        <w:numPr>
          <w:ilvl w:val="1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>
        <w:rPr>
          <w:color w:val="000000"/>
          <w:lang w:eastAsia="el-GR"/>
        </w:rPr>
        <w:t>«</w:t>
      </w:r>
      <w:r>
        <w:rPr>
          <w:color w:val="000000"/>
          <w:lang w:val="en-US" w:eastAsia="el-GR"/>
        </w:rPr>
        <w:t>Fair</w:t>
      </w:r>
      <w:r>
        <w:rPr>
          <w:color w:val="000000"/>
          <w:lang w:eastAsia="el-GR"/>
        </w:rPr>
        <w:t>»</w:t>
      </w:r>
      <w:r w:rsidRPr="00DE2E2D">
        <w:rPr>
          <w:color w:val="000000"/>
          <w:lang w:eastAsia="el-GR"/>
        </w:rPr>
        <w:t xml:space="preserve"> </w:t>
      </w:r>
      <w:r>
        <w:rPr>
          <w:color w:val="000000"/>
          <w:lang w:eastAsia="el-GR"/>
        </w:rPr>
        <w:t xml:space="preserve">όταν η τιμή είναι μεγαλύτερη από 50 μικρότερη από 70 </w:t>
      </w:r>
    </w:p>
    <w:p w:rsidR="00604A0A" w:rsidRDefault="00604A0A" w:rsidP="00DE2E2D">
      <w:pPr>
        <w:numPr>
          <w:ilvl w:val="1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>
        <w:rPr>
          <w:color w:val="000000"/>
          <w:lang w:eastAsia="el-GR"/>
        </w:rPr>
        <w:t>«</w:t>
      </w:r>
      <w:r>
        <w:rPr>
          <w:color w:val="000000"/>
          <w:lang w:val="en-US" w:eastAsia="el-GR"/>
        </w:rPr>
        <w:t>Cheap</w:t>
      </w:r>
      <w:r>
        <w:rPr>
          <w:color w:val="000000"/>
          <w:lang w:eastAsia="el-GR"/>
        </w:rPr>
        <w:t>»</w:t>
      </w:r>
      <w:r w:rsidRPr="00DB218F">
        <w:rPr>
          <w:color w:val="000000"/>
          <w:lang w:eastAsia="el-GR"/>
        </w:rPr>
        <w:t xml:space="preserve"> </w:t>
      </w:r>
      <w:r>
        <w:rPr>
          <w:color w:val="000000"/>
          <w:lang w:eastAsia="el-GR"/>
        </w:rPr>
        <w:t xml:space="preserve">σε κάθε άλλη περίπτωση. </w:t>
      </w:r>
    </w:p>
    <w:p w:rsidR="00604A0A" w:rsidRPr="0006205B" w:rsidRDefault="00604A0A" w:rsidP="00DE2E2D">
      <w:pPr>
        <w:spacing w:before="100" w:beforeAutospacing="1" w:after="0" w:line="255" w:lineRule="atLeast"/>
        <w:ind w:left="1080"/>
        <w:contextualSpacing/>
        <w:rPr>
          <w:color w:val="000000"/>
          <w:lang w:eastAsia="el-GR"/>
        </w:rPr>
      </w:pPr>
      <w:r>
        <w:rPr>
          <w:color w:val="000000"/>
          <w:lang w:eastAsia="el-GR"/>
        </w:rPr>
        <w:t>Επίσης βάλετε το κατάλληλο χρώμα ανάλογα με την περίπτωση όπως φαίνεται στην παραπάνω εικόνα.</w:t>
      </w:r>
    </w:p>
    <w:p w:rsidR="00604A0A" w:rsidRPr="0006205B" w:rsidRDefault="00604A0A" w:rsidP="0006205B">
      <w:pPr>
        <w:numPr>
          <w:ilvl w:val="0"/>
          <w:numId w:val="2"/>
        </w:numPr>
        <w:spacing w:before="100" w:beforeAutospacing="1" w:after="0" w:line="255" w:lineRule="atLeast"/>
        <w:contextualSpacing/>
        <w:rPr>
          <w:color w:val="000000"/>
          <w:lang w:eastAsia="el-GR"/>
        </w:rPr>
      </w:pPr>
      <w:r w:rsidRPr="0006205B">
        <w:rPr>
          <w:color w:val="000000"/>
          <w:lang w:eastAsia="el-GR"/>
        </w:rPr>
        <w:t>Τα βιβλία εμφανίζονται ταξινομημένα σε φθίνουσα σειρά ως προς την τιμή τους</w:t>
      </w:r>
      <w:r w:rsidRPr="00A409DE">
        <w:rPr>
          <w:color w:val="000000"/>
          <w:lang w:eastAsia="el-GR"/>
        </w:rPr>
        <w:t>.</w:t>
      </w:r>
    </w:p>
    <w:p w:rsidR="00604A0A" w:rsidRPr="0006205B" w:rsidRDefault="00604A0A" w:rsidP="0006205B">
      <w:pPr>
        <w:spacing w:after="0" w:line="255" w:lineRule="atLeast"/>
        <w:rPr>
          <w:color w:val="000000"/>
          <w:lang w:eastAsia="el-GR"/>
        </w:rPr>
      </w:pPr>
    </w:p>
    <w:p w:rsidR="00604A0A" w:rsidRDefault="00604A0A"/>
    <w:p w:rsidR="00A666F2" w:rsidRPr="00673940" w:rsidRDefault="00A666F2"/>
    <w:p w:rsidR="00604A0A" w:rsidRPr="00673940" w:rsidRDefault="00604A0A"/>
    <w:p w:rsidR="00604A0A" w:rsidRPr="00673940" w:rsidRDefault="00604A0A"/>
    <w:p w:rsidR="00604A0A" w:rsidRPr="002A6756" w:rsidRDefault="00604A0A" w:rsidP="002A6756">
      <w:pPr>
        <w:jc w:val="center"/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en-GB" w:eastAsia="ja-JP"/>
        </w:rPr>
      </w:pPr>
      <w:r w:rsidRPr="002A6756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en-GB" w:eastAsia="ja-JP"/>
        </w:rPr>
        <w:lastRenderedPageBreak/>
        <w:t>Solution</w:t>
      </w:r>
    </w:p>
    <w:p w:rsidR="00604A0A" w:rsidRPr="00673940" w:rsidRDefault="00604A0A">
      <w:pPr>
        <w:rPr>
          <w:lang w:val="en-GB"/>
        </w:rPr>
      </w:pP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t>&lt;?xml version="1.0" encoding="ISO-8859-1"?&gt;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>&lt;xsl:stylesheet version="1.0"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xmlns:xsl="http://www.w3.org/1999/XSL/Transform"&gt;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&lt;!--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Myron Papadakis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Transformation Services Laboratory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--&gt;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t>&lt;xsl:variable name="space"&gt;&lt;xsl:text&gt; &lt;/xsl:text&gt;&lt;/xsl:variable&gt;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&lt;xsl:template match="/"&gt;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&lt;html&gt;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&lt;body&gt;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&lt;h2&gt;Bookstore Lab 12&lt;/h2&gt;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&lt;table xsl:use-attribute-sets="set_table"&gt;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&lt;tr&gt;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&lt;th&gt;AuthorName&lt;/th&gt;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&lt;th&gt;AuthorSurname&lt;/th&gt;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&lt;th&gt;Title&lt;/th&gt;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&lt;th&gt;Price&lt;/th&gt;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&lt;th&gt;Year&lt;/th&gt;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&lt;th&gt;isExpensive?&lt;/th&gt;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&lt;/tr&gt;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t xml:space="preserve">                    &lt;xsl:for-each select="//book[contains(title,'XML')]"&gt;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t xml:space="preserve">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&lt;xsl:sort select="price" order="descending" data-type="number"/&gt;                 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&lt;tr&gt;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&lt;td&gt;&lt;xsl:value-of select="substring-before(author, ',')" /&gt; &lt;/td&gt;                        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&lt;td&gt; &lt;xsl:value-of select="substring-after(author, ',')"/&gt; &lt;/td&gt;                                      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&lt;td&gt;&lt;xsl:value-of select="title" /&gt;&lt;/td&gt;                  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&lt;td&gt;&lt;xsl:value-of select="</w:t>
      </w:r>
      <w:r w:rsidRPr="00E12BBE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t>concat(price,$space,price/@unit)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t xml:space="preserve">"&gt;&lt;/xsl:value-of&gt;&lt;/td&gt;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&lt;td&gt;&lt;xsl:value-of select="year"/&gt;&lt;/td&gt;                    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&lt;!-- Price &gt; 70     : Expensive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    Price 50-69     : Fair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    Price &lt;= 50     : Cheap--&gt;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    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t>&lt;xsl:choose&gt;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&lt;xsl:when test="price &gt;= 70"&gt;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    &lt;td bgcolor="red"&gt;Expensive&lt;/td&gt;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&lt;/xsl:when&gt;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&lt;xsl:when test="price&amp;gt;50 and price&amp;lt;70"&gt;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    &lt;td bgcolor="yellow"&gt; Fair &lt;/td&gt;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&lt;/xsl:when&gt;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lastRenderedPageBreak/>
        <w:t xml:space="preserve">                                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&lt;xsl:otherwise&gt;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    &lt;td bgcolor="green"&gt; Cheap &lt;/td&gt;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    &lt;/xsl:otherwise&gt;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                    &lt;/xsl:choose&gt;     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t xml:space="preserve">                        &lt;/tr&gt;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    &lt;/xsl:for-each&gt;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    &lt;/table&gt;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    &lt;/body&gt;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    &lt;/html&gt;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&lt;/xsl:template&gt;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 xml:space="preserve">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t xml:space="preserve">    &lt;xsl:attribute-set name="set_table"&gt;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&lt;xsl:attribute name="bgcolor"&gt;snow&lt;/xsl:attribute&gt;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&lt;xsl:attribute name="border"&gt;3&lt;/xsl:attribute&gt;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&lt;xsl:attribute name="cellpadding"&gt;15&lt;/xsl:attribute&gt;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    &lt;xsl:attribute name="cellspacing"&gt;10&lt;/xsl:attribute&gt;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  <w:t xml:space="preserve">    &lt;/xsl:attribute-set&gt;</w:t>
      </w:r>
      <w:r w:rsidRPr="00673940">
        <w:rPr>
          <w:rFonts w:ascii="Times New Roman" w:eastAsia="MS Mincho" w:hAnsi="Times New Roman"/>
          <w:b/>
          <w:bCs/>
          <w:sz w:val="24"/>
          <w:szCs w:val="24"/>
          <w:lang w:val="en-GB" w:eastAsia="ja-JP"/>
        </w:rPr>
        <w:br/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t xml:space="preserve">       </w:t>
      </w:r>
      <w:r w:rsidRPr="00673940">
        <w:rPr>
          <w:rFonts w:ascii="Times New Roman" w:eastAsia="MS Mincho" w:hAnsi="Times New Roman"/>
          <w:sz w:val="24"/>
          <w:szCs w:val="24"/>
          <w:lang w:val="en-GB" w:eastAsia="ja-JP"/>
        </w:rPr>
        <w:br/>
        <w:t>&lt;/xsl:stylesheet&gt;</w:t>
      </w:r>
    </w:p>
    <w:sectPr w:rsidR="00604A0A" w:rsidRPr="00673940" w:rsidSect="008920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24E7"/>
    <w:multiLevelType w:val="hybridMultilevel"/>
    <w:tmpl w:val="E4960BC6"/>
    <w:lvl w:ilvl="0" w:tplc="B2026518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000000"/>
      </w:rPr>
    </w:lvl>
    <w:lvl w:ilvl="1" w:tplc="9940BA86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CD13081"/>
    <w:multiLevelType w:val="hybridMultilevel"/>
    <w:tmpl w:val="E76CD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05B"/>
    <w:rsid w:val="0006205B"/>
    <w:rsid w:val="000632DA"/>
    <w:rsid w:val="000D5BDE"/>
    <w:rsid w:val="0026701F"/>
    <w:rsid w:val="00286754"/>
    <w:rsid w:val="002A6756"/>
    <w:rsid w:val="002F106A"/>
    <w:rsid w:val="003400FA"/>
    <w:rsid w:val="003906CA"/>
    <w:rsid w:val="00415FD4"/>
    <w:rsid w:val="00426FFE"/>
    <w:rsid w:val="004705FA"/>
    <w:rsid w:val="004A61F5"/>
    <w:rsid w:val="005732B4"/>
    <w:rsid w:val="00595F35"/>
    <w:rsid w:val="00604A0A"/>
    <w:rsid w:val="00625D7E"/>
    <w:rsid w:val="00673940"/>
    <w:rsid w:val="006A7F95"/>
    <w:rsid w:val="006C191E"/>
    <w:rsid w:val="006D3CBF"/>
    <w:rsid w:val="00804417"/>
    <w:rsid w:val="00892022"/>
    <w:rsid w:val="00A409DE"/>
    <w:rsid w:val="00A54FC4"/>
    <w:rsid w:val="00A666F2"/>
    <w:rsid w:val="00AB2672"/>
    <w:rsid w:val="00B2496E"/>
    <w:rsid w:val="00B47991"/>
    <w:rsid w:val="00C120E0"/>
    <w:rsid w:val="00CD5ABE"/>
    <w:rsid w:val="00CE5CD3"/>
    <w:rsid w:val="00DA393A"/>
    <w:rsid w:val="00DB218F"/>
    <w:rsid w:val="00DE2E2D"/>
    <w:rsid w:val="00DF4842"/>
    <w:rsid w:val="00E12BBE"/>
    <w:rsid w:val="00E56E68"/>
    <w:rsid w:val="00EA4C9D"/>
    <w:rsid w:val="00EF32AD"/>
    <w:rsid w:val="00F12BA8"/>
    <w:rsid w:val="00FA530C"/>
    <w:rsid w:val="00FD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Παράγραφος λίστας1"/>
    <w:basedOn w:val="a"/>
    <w:uiPriority w:val="99"/>
    <w:rsid w:val="0006205B"/>
    <w:pPr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Char"/>
    <w:uiPriority w:val="99"/>
    <w:semiHidden/>
    <w:rsid w:val="00062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06205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99"/>
    <w:qFormat/>
    <w:rsid w:val="00595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2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645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</dc:creator>
  <cp:keywords/>
  <dc:description/>
  <cp:lastModifiedBy>Myron</cp:lastModifiedBy>
  <cp:revision>29</cp:revision>
  <cp:lastPrinted>2013-11-17T11:38:00Z</cp:lastPrinted>
  <dcterms:created xsi:type="dcterms:W3CDTF">2013-11-13T21:15:00Z</dcterms:created>
  <dcterms:modified xsi:type="dcterms:W3CDTF">2013-11-17T11:38:00Z</dcterms:modified>
</cp:coreProperties>
</file>